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00213E" w:rsidP="00B44F7F">
      <w:pPr>
        <w:rPr>
          <w:sz w:val="32"/>
          <w:szCs w:val="32"/>
        </w:rPr>
      </w:pPr>
      <w:r w:rsidRPr="0000213E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</w:t>
      </w:r>
      <w:r w:rsidR="00BF0E03">
        <w:t xml:space="preserve">                             </w:t>
      </w:r>
      <w:r w:rsidR="00B44F7F" w:rsidRPr="00B44F7F">
        <w:rPr>
          <w:sz w:val="36"/>
          <w:szCs w:val="36"/>
        </w:rPr>
        <w:t>ALLEGATO 1</w:t>
      </w:r>
      <w:r w:rsidR="00BF0E03">
        <w:rPr>
          <w:sz w:val="36"/>
          <w:szCs w:val="36"/>
        </w:rPr>
        <w:t>1</w:t>
      </w:r>
    </w:p>
    <w:p w:rsidR="00B44F7F" w:rsidRDefault="00BF0E03" w:rsidP="00B44F7F">
      <w:pPr>
        <w:rPr>
          <w:sz w:val="36"/>
          <w:szCs w:val="36"/>
        </w:rPr>
      </w:pPr>
      <w:r>
        <w:rPr>
          <w:sz w:val="36"/>
          <w:szCs w:val="36"/>
        </w:rPr>
        <w:t xml:space="preserve">ESERCIZIO </w:t>
      </w:r>
      <w:proofErr w:type="spellStart"/>
      <w:r>
        <w:rPr>
          <w:sz w:val="36"/>
          <w:szCs w:val="36"/>
        </w:rPr>
        <w:t>DI</w:t>
      </w:r>
      <w:proofErr w:type="spellEnd"/>
      <w:r>
        <w:rPr>
          <w:sz w:val="36"/>
          <w:szCs w:val="36"/>
        </w:rPr>
        <w:t xml:space="preserve"> LAICITA’</w:t>
      </w:r>
    </w:p>
    <w:p w:rsidR="00BF0E03" w:rsidRDefault="00BF0E03" w:rsidP="00BF0E03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“Anche il Figlio dell'uomo i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nfatti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non 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>è venuto per far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si servire, 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ma per servire e dare la propria vita in riscatto per molti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” (Mc.10,45).</w:t>
      </w:r>
    </w:p>
    <w:p w:rsidR="00BF0E03" w:rsidRDefault="00BF0E03" w:rsidP="00BF0E03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R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>iprendiamo dal taccuino le due situazioni della vita quotidiana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al lavoro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in famiglia, nella C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>hiesa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</w:t>
      </w:r>
    </w:p>
    <w:p w:rsidR="00BF0E03" w:rsidRDefault="00BF0E03" w:rsidP="00BF0E03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1. 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>Quella in cui guardiamo dal basso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con umiltà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prendendo sulle spalle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qualcosa o qualcuno e scegliamo c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>ome possiam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o consolidare far crescere in noi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questo stile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</w:t>
      </w:r>
    </w:p>
    <w:p w:rsidR="00BF0E03" w:rsidRDefault="00BF0E03" w:rsidP="00BF0E03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2. Quella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in cui ci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siamo lasciati umiliare o in cui</w:t>
      </w:r>
      <w:r w:rsidRPr="00BF0E03">
        <w:rPr>
          <w:rFonts w:cstheme="minorHAnsi"/>
          <w:color w:val="222222"/>
          <w:sz w:val="32"/>
          <w:szCs w:val="32"/>
          <w:shd w:val="clear" w:color="auto" w:fill="FFFFFF"/>
        </w:rPr>
        <w:t xml:space="preserve"> abbiamo umiliato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qualcuno e decidiamo come possiamo provare a rialzarci o a rialzare.</w:t>
      </w:r>
    </w:p>
    <w:p w:rsidR="00BF0E03" w:rsidRPr="00BF0E03" w:rsidRDefault="00BF0E03" w:rsidP="00BF0E03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Annotiamo sul taccuino queste decisioni, condividendole con gli altri.</w:t>
      </w:r>
    </w:p>
    <w:p w:rsidR="00B44F7F" w:rsidRPr="00590804" w:rsidRDefault="00B44F7F" w:rsidP="00BF0E03">
      <w:pPr>
        <w:spacing w:after="0"/>
        <w:jc w:val="both"/>
        <w:rPr>
          <w:rFonts w:cstheme="minorHAnsi"/>
          <w:sz w:val="32"/>
          <w:szCs w:val="32"/>
        </w:rPr>
      </w:pPr>
    </w:p>
    <w:sectPr w:rsidR="00B44F7F" w:rsidRPr="00590804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0213E"/>
    <w:rsid w:val="000558BD"/>
    <w:rsid w:val="001E42C0"/>
    <w:rsid w:val="00590804"/>
    <w:rsid w:val="00B32534"/>
    <w:rsid w:val="00B44F7F"/>
    <w:rsid w:val="00BF0E03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4</cp:revision>
  <dcterms:created xsi:type="dcterms:W3CDTF">2020-09-24T07:08:00Z</dcterms:created>
  <dcterms:modified xsi:type="dcterms:W3CDTF">2020-09-25T20:13:00Z</dcterms:modified>
</cp:coreProperties>
</file>